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6425" cy="69056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90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2022 - 2023 Registration Information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Registration for 2022-2023 opens July 1, 2022.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OSRA members will register for the 2022-2023 season here: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http://OshawaRingette.rampregistrations.com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OSRA athletes who will play out-of-association this season must register with OSRA. Your file will be transferred to your team association by the OSRA registrar.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One parent of each player must complete the Respect in Sport ~ Parent Program. You are only required to do this once. Complete the course here. You will be asked for your certificate number during the registration process. Ringette Ontario has prepared a FAQ here.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NEW! </w:t>
      </w:r>
      <w:r w:rsidDel="00000000" w:rsidR="00000000" w:rsidRPr="00000000">
        <w:rPr>
          <w:sz w:val="28"/>
          <w:szCs w:val="28"/>
          <w:rtl w:val="0"/>
        </w:rPr>
        <w:t xml:space="preserve">Membership fees will be paid directly to Ringette Ontario upon registration. 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0"/>
        <w:gridCol w:w="2475"/>
        <w:gridCol w:w="2325"/>
        <w:gridCol w:w="2325"/>
        <w:tblGridChange w:id="0">
          <w:tblGrid>
            <w:gridCol w:w="2190"/>
            <w:gridCol w:w="247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Membership Fee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Dues &amp; Insurance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Fee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FUN1/ FUN2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$33.50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$43.00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FUN3(U10) - 18+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$47.00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$56.50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Oshawa Storm Registration Fees will be due according to the following schedule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1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2.5"/>
        <w:gridCol w:w="2302.5"/>
        <w:gridCol w:w="2302.5"/>
        <w:gridCol w:w="2302.5"/>
        <w:tblGridChange w:id="0">
          <w:tblGrid>
            <w:gridCol w:w="2302.5"/>
            <w:gridCol w:w="2302.5"/>
            <w:gridCol w:w="2302.5"/>
            <w:gridCol w:w="2302.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Ringette Ontario Fee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Oshawa Storm 50% deposit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Oshawa Storm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Paid in Full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U14B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U14A, U16A, U19A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U14AA &amp; U19AA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August 15,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1,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U12A, U12A,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FUN3 (U10)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FUN1/ FUN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 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15,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October 1, 2022</w:t>
            </w:r>
          </w:p>
        </w:tc>
      </w:tr>
    </w:tbl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Players will not be able to participate in any OSRA sanctioned activities if fees are not paid in full by the dates described above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Payment plans are available, please contact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Treasurer.OSRA@outlook.com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oshawaringette.rampregistrations.com" TargetMode="External"/><Relationship Id="rId8" Type="http://schemas.openxmlformats.org/officeDocument/2006/relationships/hyperlink" Target="mailto:Treasurer.OSR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